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rPr>
          <w:rFonts w:ascii="Times New Roman" w:cs="Times New Roman" w:eastAsia="Times New Roman" w:hAnsi="Times New Roman"/>
          <w:b w:val="1"/>
          <w:bCs w:val="1"/>
          <w:sz w:val="48"/>
          <w:szCs w:val="48"/>
        </w:rPr>
      </w:pPr>
      <w:bookmarkStart w:colFirst="0" w:colLast="0" w:name="_trvwntxbmw4n" w:id="0"/>
      <w:bookmarkEnd w:id="0"/>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jc w:val="center"/>
        <w:rPr>
          <w:rFonts w:ascii="Times New Roman" w:cs="Times New Roman" w:eastAsia="Times New Roman" w:hAnsi="Times New Roman"/>
          <w:b w:val="1"/>
          <w:bCs w:val="1"/>
          <w:color w:val="d52433"/>
          <w:sz w:val="48"/>
          <w:szCs w:val="48"/>
        </w:rPr>
      </w:pPr>
      <w:bookmarkStart w:colFirst="0" w:colLast="0" w:name="_ukrulwyrnh30" w:id="1"/>
      <w:bookmarkEnd w:id="1"/>
      <w:r w:rsidDel="00000000" w:rsidR="00000000" w:rsidRPr="00000000">
        <w:rPr>
          <w:rFonts w:ascii="Times New Roman" w:cs="Times New Roman" w:eastAsia="Times New Roman" w:hAnsi="Times New Roman"/>
          <w:b w:val="1"/>
          <w:bCs w:val="1"/>
          <w:color w:val="d52433"/>
          <w:sz w:val="48"/>
          <w:szCs w:val="48"/>
          <w:rtl w:val="0"/>
        </w:rPr>
        <w:t xml:space="preserve">Freelance Work Contract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agreement is made between [Freelancer], with the contact number (Freelancer Contact Number) and email (Freelancer Email), and [Client], with the contact number (Client Contact Number) and email (Client Email). Freelancer agrees to perform the services outlined below:</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pStyle w:val="Heading2"/>
        <w:numPr>
          <w:ilvl w:val="0"/>
          <w:numId w:val="1"/>
        </w:numPr>
        <w:ind w:left="720" w:hanging="360"/>
        <w:rPr>
          <w:rFonts w:ascii="Times New Roman" w:cs="Times New Roman" w:eastAsia="Times New Roman" w:hAnsi="Times New Roman"/>
          <w:b w:val="1"/>
          <w:bCs w:val="1"/>
          <w:color w:val="178a88"/>
          <w:sz w:val="36"/>
          <w:szCs w:val="36"/>
        </w:rPr>
      </w:pPr>
      <w:bookmarkStart w:colFirst="0" w:colLast="0" w:name="_74ezbko4uba2" w:id="2"/>
      <w:bookmarkEnd w:id="2"/>
      <w:r w:rsidDel="00000000" w:rsidR="00000000" w:rsidRPr="00000000">
        <w:rPr>
          <w:rFonts w:ascii="Times New Roman" w:cs="Times New Roman" w:eastAsia="Times New Roman" w:hAnsi="Times New Roman"/>
          <w:b w:val="1"/>
          <w:bCs w:val="1"/>
          <w:color w:val="178a88"/>
          <w:sz w:val="36"/>
          <w:szCs w:val="36"/>
          <w:rtl w:val="0"/>
        </w:rPr>
        <w:t xml:space="preserve">Scope of Work</w:t>
      </w:r>
    </w:p>
    <w:p w:rsidR="00000000" w:rsidDel="00000000" w:rsidP="00000000" w:rsidRDefault="00000000" w:rsidRPr="00000000" w14:paraId="0000000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Freelancer will write [Web Content/Blog Post (s)/Article (s)/Press Release (s)/Animated Video Script (s)/Rewrite (s)] of () words in total for [Client Name], with 1 Free Revision included after Content First Submission.</w:t>
      </w:r>
    </w:p>
    <w:p w:rsidR="00000000" w:rsidDel="00000000" w:rsidP="00000000" w:rsidRDefault="00000000" w:rsidRPr="00000000" w14:paraId="00000009">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pStyle w:val="Heading2"/>
        <w:numPr>
          <w:ilvl w:val="0"/>
          <w:numId w:val="1"/>
        </w:numPr>
        <w:ind w:left="720" w:hanging="360"/>
        <w:rPr>
          <w:rFonts w:ascii="Times New Roman" w:cs="Times New Roman" w:eastAsia="Times New Roman" w:hAnsi="Times New Roman"/>
          <w:b w:val="1"/>
          <w:bCs w:val="1"/>
          <w:color w:val="178a88"/>
          <w:sz w:val="36"/>
          <w:szCs w:val="36"/>
        </w:rPr>
      </w:pPr>
      <w:bookmarkStart w:colFirst="0" w:colLast="0" w:name="_fpxtpxd0emr5" w:id="3"/>
      <w:bookmarkEnd w:id="3"/>
      <w:r w:rsidDel="00000000" w:rsidR="00000000" w:rsidRPr="00000000">
        <w:rPr>
          <w:rFonts w:ascii="Times New Roman" w:cs="Times New Roman" w:eastAsia="Times New Roman" w:hAnsi="Times New Roman"/>
          <w:b w:val="1"/>
          <w:bCs w:val="1"/>
          <w:color w:val="178a88"/>
          <w:sz w:val="36"/>
          <w:szCs w:val="36"/>
          <w:rtl w:val="0"/>
        </w:rPr>
        <w:t xml:space="preserve">Payment Terms</w:t>
      </w:r>
    </w:p>
    <w:p w:rsidR="00000000" w:rsidDel="00000000" w:rsidP="00000000" w:rsidRDefault="00000000" w:rsidRPr="00000000" w14:paraId="0000000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Freelancer will be paid a 50% upfront payment for the project and the remaining 50% after project completion.</w:t>
      </w:r>
    </w:p>
    <w:p w:rsidR="00000000" w:rsidDel="00000000" w:rsidP="00000000" w:rsidRDefault="00000000" w:rsidRPr="00000000" w14:paraId="0000000C">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pStyle w:val="Heading2"/>
        <w:numPr>
          <w:ilvl w:val="0"/>
          <w:numId w:val="1"/>
        </w:numPr>
        <w:ind w:left="720" w:hanging="360"/>
        <w:rPr>
          <w:rFonts w:ascii="Times New Roman" w:cs="Times New Roman" w:eastAsia="Times New Roman" w:hAnsi="Times New Roman"/>
          <w:b w:val="1"/>
          <w:bCs w:val="1"/>
          <w:color w:val="178a88"/>
          <w:sz w:val="36"/>
          <w:szCs w:val="36"/>
        </w:rPr>
      </w:pPr>
      <w:bookmarkStart w:colFirst="0" w:colLast="0" w:name="_bwaqua4prj6a" w:id="4"/>
      <w:bookmarkEnd w:id="4"/>
      <w:r w:rsidDel="00000000" w:rsidR="00000000" w:rsidRPr="00000000">
        <w:rPr>
          <w:rFonts w:ascii="Times New Roman" w:cs="Times New Roman" w:eastAsia="Times New Roman" w:hAnsi="Times New Roman"/>
          <w:b w:val="1"/>
          <w:bCs w:val="1"/>
          <w:color w:val="178a88"/>
          <w:sz w:val="36"/>
          <w:szCs w:val="36"/>
          <w:rtl w:val="0"/>
        </w:rPr>
        <w:t xml:space="preserve">Confidentiality</w:t>
      </w:r>
    </w:p>
    <w:p w:rsidR="00000000" w:rsidDel="00000000" w:rsidP="00000000" w:rsidRDefault="00000000" w:rsidRPr="00000000" w14:paraId="0000000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Freelancer agrees to keep all project-related information confidential.</w:t>
      </w:r>
    </w:p>
    <w:p w:rsidR="00000000" w:rsidDel="00000000" w:rsidP="00000000" w:rsidRDefault="00000000" w:rsidRPr="00000000" w14:paraId="0000000F">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numPr>
          <w:ilvl w:val="0"/>
          <w:numId w:val="1"/>
        </w:numPr>
        <w:ind w:left="720" w:hanging="360"/>
        <w:rPr>
          <w:rFonts w:ascii="Times New Roman" w:cs="Times New Roman" w:eastAsia="Times New Roman" w:hAnsi="Times New Roman"/>
          <w:b w:val="1"/>
          <w:bCs w:val="1"/>
          <w:color w:val="178a88"/>
          <w:sz w:val="36"/>
          <w:szCs w:val="36"/>
        </w:rPr>
      </w:pPr>
      <w:r w:rsidDel="00000000" w:rsidR="00000000" w:rsidRPr="00000000">
        <w:rPr>
          <w:rFonts w:ascii="Times New Roman" w:cs="Times New Roman" w:eastAsia="Times New Roman" w:hAnsi="Times New Roman"/>
          <w:b w:val="1"/>
          <w:bCs w:val="1"/>
          <w:color w:val="178a88"/>
          <w:sz w:val="36"/>
          <w:szCs w:val="36"/>
          <w:rtl w:val="0"/>
        </w:rPr>
        <w:t xml:space="preserve">Project Deadline</w:t>
      </w:r>
    </w:p>
    <w:p w:rsidR="00000000" w:rsidDel="00000000" w:rsidP="00000000" w:rsidRDefault="00000000" w:rsidRPr="00000000" w14:paraId="0000001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 deliverables are due by the freelancer to the client on [Date Agreed Upon].</w:t>
      </w:r>
    </w:p>
    <w:p w:rsidR="00000000" w:rsidDel="00000000" w:rsidP="00000000" w:rsidRDefault="00000000" w:rsidRPr="00000000" w14:paraId="00000013">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pStyle w:val="Heading2"/>
        <w:numPr>
          <w:ilvl w:val="0"/>
          <w:numId w:val="1"/>
        </w:numPr>
        <w:ind w:left="720" w:hanging="360"/>
        <w:rPr>
          <w:rFonts w:ascii="Times New Roman" w:cs="Times New Roman" w:eastAsia="Times New Roman" w:hAnsi="Times New Roman"/>
          <w:b w:val="1"/>
          <w:bCs w:val="1"/>
          <w:color w:val="178a88"/>
          <w:sz w:val="36"/>
          <w:szCs w:val="36"/>
        </w:rPr>
      </w:pPr>
      <w:bookmarkStart w:colFirst="0" w:colLast="0" w:name="_muy33yiv1zpu" w:id="5"/>
      <w:bookmarkEnd w:id="5"/>
      <w:r w:rsidDel="00000000" w:rsidR="00000000" w:rsidRPr="00000000">
        <w:rPr>
          <w:rFonts w:ascii="Times New Roman" w:cs="Times New Roman" w:eastAsia="Times New Roman" w:hAnsi="Times New Roman"/>
          <w:b w:val="1"/>
          <w:bCs w:val="1"/>
          <w:color w:val="178a88"/>
          <w:sz w:val="36"/>
          <w:szCs w:val="36"/>
          <w:rtl w:val="0"/>
        </w:rPr>
        <w:t xml:space="preserve">Transfer of Ownership</w:t>
      </w:r>
    </w:p>
    <w:p w:rsidR="00000000" w:rsidDel="00000000" w:rsidP="00000000" w:rsidRDefault="00000000" w:rsidRPr="00000000" w14:paraId="0000001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freelancer will transfer full ownership of content written to the client, with mutual consent, if both parties, the freelancer and the client, agree, after the client makes full payment to the freelancer.</w:t>
      </w:r>
    </w:p>
    <w:p w:rsidR="00000000" w:rsidDel="00000000" w:rsidP="00000000" w:rsidRDefault="00000000" w:rsidRPr="00000000" w14:paraId="00000016">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pStyle w:val="Heading2"/>
        <w:numPr>
          <w:ilvl w:val="0"/>
          <w:numId w:val="1"/>
        </w:numPr>
        <w:ind w:left="720" w:hanging="360"/>
        <w:rPr>
          <w:rFonts w:ascii="Times New Roman" w:cs="Times New Roman" w:eastAsia="Times New Roman" w:hAnsi="Times New Roman"/>
          <w:b w:val="1"/>
          <w:bCs w:val="1"/>
          <w:color w:val="178a88"/>
          <w:sz w:val="36"/>
          <w:szCs w:val="36"/>
        </w:rPr>
      </w:pPr>
      <w:bookmarkStart w:colFirst="0" w:colLast="0" w:name="_jfcsl4sh024f" w:id="6"/>
      <w:bookmarkEnd w:id="6"/>
      <w:r w:rsidDel="00000000" w:rsidR="00000000" w:rsidRPr="00000000">
        <w:rPr>
          <w:rFonts w:ascii="Times New Roman" w:cs="Times New Roman" w:eastAsia="Times New Roman" w:hAnsi="Times New Roman"/>
          <w:b w:val="1"/>
          <w:bCs w:val="1"/>
          <w:color w:val="178a88"/>
          <w:sz w:val="36"/>
          <w:szCs w:val="36"/>
          <w:rtl w:val="0"/>
        </w:rPr>
        <w:t xml:space="preserve">Termination Clause</w:t>
      </w:r>
    </w:p>
    <w:p w:rsidR="00000000" w:rsidDel="00000000" w:rsidP="00000000" w:rsidRDefault="00000000" w:rsidRPr="00000000" w14:paraId="0000001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Either party</w:t>
      </w:r>
      <w:r w:rsidDel="00000000" w:rsidR="00000000" w:rsidRPr="00000000">
        <w:rPr>
          <w:rFonts w:ascii="Times New Roman" w:cs="Times New Roman" w:eastAsia="Times New Roman" w:hAnsi="Times New Roman"/>
          <w:sz w:val="24"/>
          <w:szCs w:val="24"/>
          <w:rtl w:val="0"/>
        </w:rPr>
        <w:t xml:space="preserve"> can terminate this agreement with 7 days’ written notice in the following conditions:</w:t>
      </w:r>
    </w:p>
    <w:p w:rsidR="00000000" w:rsidDel="00000000" w:rsidP="00000000" w:rsidRDefault="00000000" w:rsidRPr="00000000" w14:paraId="00000019">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By the Freelancer:</w:t>
      </w:r>
    </w:p>
    <w:p w:rsidR="00000000" w:rsidDel="00000000" w:rsidP="00000000" w:rsidRDefault="00000000" w:rsidRPr="00000000" w14:paraId="0000001C">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numPr>
          <w:ilvl w:val="0"/>
          <w:numId w:val="2"/>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If the client fails to make the 50% upfront payment (non-refundable if the work on the project has commenced), but refundable if the freelancer fails to start work on time. </w:t>
      </w:r>
    </w:p>
    <w:p w:rsidR="00000000" w:rsidDel="00000000" w:rsidP="00000000" w:rsidRDefault="00000000" w:rsidRPr="00000000" w14:paraId="0000001E">
      <w:pPr>
        <w:numPr>
          <w:ilvl w:val="0"/>
          <w:numId w:val="2"/>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If the client delays making payment for the work done after submission, it does not cancel the client’s responsibility to pay for work on the date of termination, with the freelancer owning full content rights until the payment is made.</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By the Client:</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numPr>
          <w:ilvl w:val="0"/>
          <w:numId w:val="2"/>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If the freelancer does not meet the project requirements, or if the client decides to hire another writer or writers, based on the company's (business) needs. The client may give the freelancer 3 to 5 days to meet project requirements that are not met. </w:t>
      </w:r>
    </w:p>
    <w:p w:rsidR="00000000" w:rsidDel="00000000" w:rsidP="00000000" w:rsidRDefault="00000000" w:rsidRPr="00000000" w14:paraId="00000024">
      <w:pPr>
        <w:numPr>
          <w:ilvl w:val="0"/>
          <w:numId w:val="2"/>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freelancer still fails to deliver content as required by the client, the client has the right to terminate this agreement and withhold 25% of the remaining payment.</w:t>
      </w:r>
    </w:p>
    <w:p w:rsidR="00000000" w:rsidDel="00000000" w:rsidP="00000000" w:rsidRDefault="00000000" w:rsidRPr="00000000" w14:paraId="00000025">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pStyle w:val="Heading3"/>
        <w:rPr>
          <w:rFonts w:ascii="Times New Roman" w:cs="Times New Roman" w:eastAsia="Times New Roman" w:hAnsi="Times New Roman"/>
          <w:b w:val="1"/>
          <w:bCs w:val="1"/>
          <w:color w:val="d52433"/>
        </w:rPr>
      </w:pPr>
      <w:bookmarkStart w:colFirst="0" w:colLast="0" w:name="_smh4zzaoazr4" w:id="7"/>
      <w:bookmarkEnd w:id="7"/>
      <w:r w:rsidDel="00000000" w:rsidR="00000000" w:rsidRPr="00000000">
        <w:rPr>
          <w:rFonts w:ascii="Times New Roman" w:cs="Times New Roman" w:eastAsia="Times New Roman" w:hAnsi="Times New Roman"/>
          <w:b w:val="1"/>
          <w:bCs w:val="1"/>
          <w:color w:val="d52433"/>
          <w:rtl w:val="0"/>
        </w:rPr>
        <w:t xml:space="preserve">Signatures (by Both Parties Required) Below:</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Freelancer: </w:t>
      </w:r>
    </w:p>
    <w:p w:rsidR="00000000" w:rsidDel="00000000" w:rsidP="00000000" w:rsidRDefault="00000000" w:rsidRPr="00000000" w14:paraId="00000029">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Client:</w:t>
      </w:r>
    </w:p>
    <w:p w:rsidR="00000000" w:rsidDel="00000000" w:rsidP="00000000" w:rsidRDefault="00000000" w:rsidRPr="00000000" w14:paraId="0000002B">
      <w:pPr>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C">
      <w:pPr>
        <w:ind w:left="720" w:firstLine="0"/>
        <w:rPr>
          <w:rFonts w:ascii="Times New Roman" w:cs="Times New Roman" w:eastAsia="Times New Roman" w:hAnsi="Times New Roman"/>
          <w:sz w:val="24"/>
          <w:szCs w:val="24"/>
        </w:rPr>
      </w:pPr>
      <w:r w:rsidDel="00000000" w:rsidR="00000000" w:rsidRPr="00000000">
        <w:rPr>
          <w:rtl w:val="0"/>
        </w:rPr>
      </w:r>
    </w:p>
    <w:sectPr>
      <w:headerReference r:id="rId6" w:type="default"/>
      <w:headerReference r:id="rId7" w:type="first"/>
      <w:headerReference r:id="rId8" w:type="even"/>
      <w:footerReference r:id="rId9" w:type="first"/>
      <w:footerReference r:id="rId10" w:type="even"/>
      <w:pgSz w:h="16834" w:w="11909"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rPr/>
    </w:pPr>
    <w:r w:rsidDel="00000000" w:rsidR="00000000" w:rsidRPr="00000000">
      <w:rPr/>
      <w:drawing>
        <wp:anchor allowOverlap="1" behindDoc="0" distB="114300" distT="114300" distL="114300" distR="114300" hidden="0" layoutInCell="1" locked="0" relativeHeight="0" simplePos="0">
          <wp:simplePos x="0" y="0"/>
          <wp:positionH relativeFrom="margin">
            <wp:align>left</wp:align>
          </wp:positionH>
          <wp:positionV relativeFrom="margin">
            <wp:align>top</wp:align>
          </wp:positionV>
          <wp:extent cx="2163600" cy="771955"/>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63600" cy="77195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